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6A7C" w:rsidRPr="00713DFF" w:rsidRDefault="003E6A7C" w:rsidP="007720DA">
      <w:pPr>
        <w:rPr>
          <w:rFonts w:ascii="Calibri" w:hAnsi="Calibri"/>
          <w:b/>
          <w:bCs/>
          <w:color w:val="000000" w:themeColor="text1"/>
          <w:sz w:val="24"/>
        </w:rPr>
      </w:pPr>
      <w:r w:rsidRPr="00713DFF">
        <w:rPr>
          <w:rFonts w:ascii="Calibri" w:hAnsi="Calibri"/>
          <w:b/>
          <w:bCs/>
          <w:color w:val="000000" w:themeColor="text1"/>
          <w:sz w:val="24"/>
        </w:rPr>
        <w:t xml:space="preserve">Subject: </w:t>
      </w:r>
      <w:r w:rsidR="002C41F4">
        <w:rPr>
          <w:rFonts w:ascii="Calibri" w:hAnsi="Calibri"/>
          <w:b/>
          <w:bCs/>
          <w:color w:val="000000" w:themeColor="text1"/>
          <w:sz w:val="24"/>
        </w:rPr>
        <w:t>Hip and Post Surgery Protocol</w:t>
      </w:r>
    </w:p>
    <w:p w:rsidR="003E6A7C" w:rsidRDefault="003E6A7C" w:rsidP="007720DA">
      <w:pPr>
        <w:rPr>
          <w:rFonts w:ascii="Calibri" w:hAnsi="Calibri"/>
          <w:color w:val="000000" w:themeColor="text1"/>
          <w:sz w:val="24"/>
        </w:rPr>
      </w:pPr>
    </w:p>
    <w:p w:rsidR="00F963E2" w:rsidRPr="00F963E2" w:rsidRDefault="00F963E2" w:rsidP="00F963E2">
      <w:pPr>
        <w:rPr>
          <w:rFonts w:ascii="Calibri" w:eastAsia="Calibri" w:hAnsi="Calibri" w:cs="Calibri"/>
          <w:color w:val="000000" w:themeColor="text1"/>
          <w:sz w:val="24"/>
        </w:rPr>
      </w:pPr>
      <w:r w:rsidRPr="00F963E2">
        <w:rPr>
          <w:rFonts w:ascii="Calibri" w:eastAsia="Calibri" w:hAnsi="Calibri" w:cs="Calibri"/>
          <w:color w:val="000000" w:themeColor="text1"/>
          <w:sz w:val="24"/>
        </w:rPr>
        <w:t>Dear xxxx,</w:t>
      </w:r>
    </w:p>
    <w:p w:rsidR="00F963E2" w:rsidRPr="00F963E2" w:rsidRDefault="00F963E2" w:rsidP="00F963E2">
      <w:pPr>
        <w:rPr>
          <w:rFonts w:ascii="Calibri" w:eastAsia="Calibri" w:hAnsi="Calibri" w:cs="Calibri"/>
          <w:color w:val="000000" w:themeColor="text1"/>
          <w:sz w:val="24"/>
        </w:rPr>
      </w:pPr>
    </w:p>
    <w:p w:rsidR="00F963E2" w:rsidRPr="00F963E2" w:rsidRDefault="00F963E2" w:rsidP="00F963E2">
      <w:pPr>
        <w:rPr>
          <w:rFonts w:ascii="Calibri" w:eastAsia="Calibri" w:hAnsi="Calibri" w:cs="Calibri"/>
        </w:rPr>
      </w:pPr>
      <w:r w:rsidRPr="00F963E2">
        <w:rPr>
          <w:rFonts w:ascii="Calibri" w:eastAsia="Calibri" w:hAnsi="Calibri" w:cs="Calibri"/>
          <w:color w:val="000000"/>
          <w:sz w:val="24"/>
          <w:szCs w:val="24"/>
        </w:rPr>
        <w:t xml:space="preserve">Thank you for speaking with me today. As promised, here is the quotation for the services you need for your post hip surgery. </w:t>
      </w:r>
    </w:p>
    <w:p w:rsidR="00F963E2" w:rsidRPr="00F963E2" w:rsidRDefault="00F963E2" w:rsidP="00F963E2">
      <w:pPr>
        <w:rPr>
          <w:rFonts w:ascii="Calibri" w:eastAsia="Calibri" w:hAnsi="Calibri" w:cs="Calibri"/>
        </w:rPr>
      </w:pPr>
      <w:r w:rsidRPr="00F963E2">
        <w:rPr>
          <w:rFonts w:ascii="Calibri" w:eastAsia="Calibri" w:hAnsi="Calibri" w:cs="Calibri"/>
          <w:color w:val="000000"/>
          <w:sz w:val="24"/>
          <w:szCs w:val="24"/>
        </w:rPr>
        <w:t> </w:t>
      </w:r>
    </w:p>
    <w:p w:rsidR="00F963E2" w:rsidRPr="00F963E2" w:rsidRDefault="00F963E2" w:rsidP="00F963E2">
      <w:pPr>
        <w:rPr>
          <w:rFonts w:ascii="Calibri" w:eastAsia="Calibri" w:hAnsi="Calibri" w:cs="Calibri"/>
          <w:color w:val="000000"/>
          <w:sz w:val="24"/>
          <w:szCs w:val="24"/>
        </w:rPr>
      </w:pPr>
      <w:r w:rsidRPr="00F963E2">
        <w:rPr>
          <w:rFonts w:ascii="Calibri" w:eastAsia="Calibri" w:hAnsi="Calibri" w:cs="Calibri"/>
          <w:color w:val="000000"/>
          <w:sz w:val="24"/>
          <w:szCs w:val="24"/>
        </w:rPr>
        <w:t>Since this is a short-term, 21 to 35 day (3 to 5 weeks) period, our prices are a little bit higher due to the fact that that our caregivers usually want full time, recurring work.  </w:t>
      </w:r>
    </w:p>
    <w:p w:rsidR="00F963E2" w:rsidRPr="00F963E2" w:rsidRDefault="00F963E2" w:rsidP="00F963E2">
      <w:pPr>
        <w:rPr>
          <w:rFonts w:ascii="Calibri" w:eastAsia="Calibri" w:hAnsi="Calibri" w:cs="Calibri"/>
        </w:rPr>
      </w:pPr>
    </w:p>
    <w:p w:rsidR="00F963E2" w:rsidRPr="00F963E2" w:rsidRDefault="00F963E2" w:rsidP="00F963E2">
      <w:pPr>
        <w:rPr>
          <w:rFonts w:ascii="Calibri" w:eastAsia="Calibri" w:hAnsi="Calibri" w:cs="Calibri"/>
        </w:rPr>
      </w:pPr>
      <w:r w:rsidRPr="00F963E2">
        <w:rPr>
          <w:rFonts w:ascii="Calibri" w:eastAsia="Calibri" w:hAnsi="Calibri" w:cs="Calibri"/>
          <w:color w:val="000000"/>
          <w:sz w:val="24"/>
          <w:szCs w:val="24"/>
        </w:rPr>
        <w:t xml:space="preserve">In addition, as I stated, we pay our caregivers 2/3s of whatever we charge our clients as a hard and fast rule. With that said, here is the quotation. </w:t>
      </w:r>
    </w:p>
    <w:p w:rsidR="00F963E2" w:rsidRPr="00F963E2" w:rsidRDefault="00F963E2" w:rsidP="00F963E2">
      <w:pPr>
        <w:rPr>
          <w:rFonts w:ascii="Calibri" w:eastAsia="Calibri" w:hAnsi="Calibri" w:cs="Calibri"/>
          <w:color w:val="000000"/>
          <w:sz w:val="24"/>
          <w:szCs w:val="24"/>
        </w:rPr>
      </w:pPr>
    </w:p>
    <w:p w:rsidR="00F963E2" w:rsidRPr="00F963E2" w:rsidRDefault="00F963E2" w:rsidP="00F963E2">
      <w:pPr>
        <w:rPr>
          <w:rFonts w:ascii="Calibri" w:eastAsia="Calibri" w:hAnsi="Calibri" w:cs="Calibri"/>
          <w:b/>
          <w:bCs/>
          <w:color w:val="000000"/>
          <w:sz w:val="24"/>
          <w:szCs w:val="24"/>
        </w:rPr>
      </w:pPr>
      <w:r w:rsidRPr="00F963E2">
        <w:rPr>
          <w:rFonts w:ascii="Calibri" w:eastAsia="Calibri" w:hAnsi="Calibri" w:cs="Calibri"/>
          <w:b/>
          <w:bCs/>
          <w:color w:val="000000"/>
          <w:sz w:val="24"/>
          <w:szCs w:val="24"/>
        </w:rPr>
        <w:t>First two days:</w:t>
      </w:r>
    </w:p>
    <w:p w:rsidR="00F963E2" w:rsidRPr="00F963E2" w:rsidRDefault="00F963E2" w:rsidP="00F963E2">
      <w:pPr>
        <w:rPr>
          <w:rFonts w:ascii="Calibri" w:eastAsia="Calibri" w:hAnsi="Calibri" w:cs="Calibri"/>
          <w:color w:val="000000"/>
          <w:sz w:val="24"/>
          <w:szCs w:val="24"/>
        </w:rPr>
      </w:pPr>
      <w:r w:rsidRPr="00F963E2">
        <w:rPr>
          <w:rFonts w:ascii="Calibri" w:eastAsia="Calibri" w:hAnsi="Calibri" w:cs="Calibri"/>
          <w:color w:val="000000"/>
          <w:sz w:val="24"/>
          <w:szCs w:val="24"/>
        </w:rPr>
        <w:t xml:space="preserve">We recommend a caregiver stay with you overnight for the first two days, and that you have 24/7 for 36 to 48 hours. </w:t>
      </w:r>
    </w:p>
    <w:p w:rsidR="00F963E2" w:rsidRPr="00F963E2" w:rsidRDefault="00F963E2" w:rsidP="00F963E2">
      <w:pPr>
        <w:rPr>
          <w:rFonts w:ascii="Calibri" w:eastAsia="Calibri" w:hAnsi="Calibri" w:cs="Calibri"/>
          <w:color w:val="000000"/>
          <w:sz w:val="24"/>
          <w:szCs w:val="24"/>
        </w:rPr>
      </w:pPr>
    </w:p>
    <w:p w:rsidR="00F963E2" w:rsidRPr="00F963E2" w:rsidRDefault="00F963E2" w:rsidP="00F963E2">
      <w:pPr>
        <w:rPr>
          <w:rFonts w:ascii="Calibri" w:eastAsia="Calibri" w:hAnsi="Calibri" w:cs="Calibri"/>
          <w:color w:val="000000"/>
          <w:sz w:val="24"/>
          <w:szCs w:val="24"/>
        </w:rPr>
      </w:pPr>
      <w:r w:rsidRPr="00F963E2">
        <w:rPr>
          <w:rFonts w:ascii="Calibri" w:eastAsia="Calibri" w:hAnsi="Calibri" w:cs="Calibri"/>
          <w:color w:val="000000"/>
          <w:sz w:val="24"/>
          <w:szCs w:val="24"/>
        </w:rPr>
        <w:t xml:space="preserve">You might need overnights for a day or two longer, but we have found that may not be the case after the 3 night. </w:t>
      </w:r>
    </w:p>
    <w:p w:rsidR="00F963E2" w:rsidRPr="00F963E2" w:rsidRDefault="00F963E2" w:rsidP="00F963E2">
      <w:pPr>
        <w:rPr>
          <w:rFonts w:ascii="Calibri" w:eastAsia="Calibri" w:hAnsi="Calibri" w:cs="Calibri"/>
          <w:b/>
          <w:bCs/>
          <w:color w:val="000000"/>
          <w:sz w:val="24"/>
          <w:szCs w:val="24"/>
        </w:rPr>
      </w:pPr>
    </w:p>
    <w:p w:rsidR="00F963E2" w:rsidRPr="00F963E2" w:rsidRDefault="00F963E2" w:rsidP="00F963E2">
      <w:pPr>
        <w:rPr>
          <w:rFonts w:ascii="Calibri" w:eastAsia="Calibri" w:hAnsi="Calibri" w:cs="Calibri"/>
          <w:b/>
          <w:bCs/>
          <w:color w:val="000000"/>
          <w:sz w:val="24"/>
          <w:szCs w:val="24"/>
        </w:rPr>
      </w:pPr>
      <w:r w:rsidRPr="00F963E2">
        <w:rPr>
          <w:rFonts w:ascii="Calibri" w:eastAsia="Calibri" w:hAnsi="Calibri" w:cs="Calibri"/>
          <w:b/>
          <w:bCs/>
          <w:color w:val="000000"/>
          <w:sz w:val="24"/>
          <w:szCs w:val="24"/>
        </w:rPr>
        <w:t>Next 3 to 5 weeks:</w:t>
      </w:r>
    </w:p>
    <w:p w:rsidR="00F963E2" w:rsidRPr="00F963E2" w:rsidRDefault="00F963E2" w:rsidP="00F963E2">
      <w:pPr>
        <w:rPr>
          <w:rFonts w:ascii="Calibri" w:eastAsia="Calibri" w:hAnsi="Calibri" w:cs="Calibri"/>
          <w:color w:val="000000"/>
          <w:sz w:val="24"/>
          <w:szCs w:val="24"/>
        </w:rPr>
      </w:pPr>
      <w:r w:rsidRPr="00F963E2">
        <w:rPr>
          <w:rFonts w:ascii="Calibri" w:eastAsia="Calibri" w:hAnsi="Calibri" w:cs="Calibri"/>
          <w:color w:val="000000"/>
          <w:sz w:val="24"/>
          <w:szCs w:val="24"/>
        </w:rPr>
        <w:t xml:space="preserve">When you no longer need overnight help, we will reduce the hours to just 8A to 8P during the day for as long as you need help. You might want the caregivers to stay a few hours longer to help you into bed, but in most cases, you should be self sufficient within 2 weeks and will only need daytime care. From 8A to 4P.  </w:t>
      </w:r>
    </w:p>
    <w:p w:rsidR="00F963E2" w:rsidRPr="00F963E2" w:rsidRDefault="00F963E2" w:rsidP="00F963E2">
      <w:pPr>
        <w:rPr>
          <w:rFonts w:ascii="Calibri" w:eastAsia="Calibri" w:hAnsi="Calibri" w:cs="Calibri"/>
          <w:color w:val="000000"/>
          <w:sz w:val="24"/>
          <w:szCs w:val="24"/>
        </w:rPr>
      </w:pPr>
    </w:p>
    <w:p w:rsidR="00F963E2" w:rsidRPr="00F963E2" w:rsidRDefault="00F963E2" w:rsidP="00F963E2">
      <w:pPr>
        <w:rPr>
          <w:rFonts w:ascii="Calibri" w:eastAsia="Calibri" w:hAnsi="Calibri" w:cs="Calibri"/>
        </w:rPr>
      </w:pPr>
      <w:r w:rsidRPr="00F963E2">
        <w:rPr>
          <w:rFonts w:ascii="Calibri" w:eastAsia="Calibri" w:hAnsi="Calibri" w:cs="Calibri"/>
          <w:color w:val="000000"/>
          <w:sz w:val="24"/>
          <w:szCs w:val="24"/>
        </w:rPr>
        <w:t xml:space="preserve">We will most likely have a team of 3 to 4 caregivers caring for you initially, then reduce it to 1 to 2 caregivers. The team will be comprised of the same caregivers so you will not see a parade of different ones. </w:t>
      </w:r>
    </w:p>
    <w:p w:rsidR="00F963E2" w:rsidRPr="00F963E2" w:rsidRDefault="00F963E2" w:rsidP="00F963E2">
      <w:pPr>
        <w:rPr>
          <w:rFonts w:ascii="Calibri" w:eastAsia="Calibri" w:hAnsi="Calibri" w:cs="Calibri"/>
        </w:rPr>
      </w:pPr>
      <w:r w:rsidRPr="00F963E2">
        <w:rPr>
          <w:rFonts w:ascii="Calibri" w:eastAsia="Calibri" w:hAnsi="Calibri" w:cs="Calibri"/>
          <w:color w:val="000000"/>
          <w:sz w:val="24"/>
          <w:szCs w:val="24"/>
        </w:rPr>
        <w:t> </w:t>
      </w:r>
    </w:p>
    <w:p w:rsidR="00F963E2" w:rsidRPr="00F963E2" w:rsidRDefault="00F963E2" w:rsidP="00F963E2">
      <w:pPr>
        <w:rPr>
          <w:rFonts w:ascii="Calibri" w:eastAsia="Calibri" w:hAnsi="Calibri" w:cs="Calibri"/>
        </w:rPr>
      </w:pPr>
      <w:r w:rsidRPr="00F963E2">
        <w:rPr>
          <w:rFonts w:ascii="Calibri" w:eastAsia="Calibri" w:hAnsi="Calibri" w:cs="Calibri"/>
          <w:color w:val="000000"/>
          <w:sz w:val="24"/>
          <w:szCs w:val="24"/>
        </w:rPr>
        <w:t xml:space="preserve">The costs are $30 per hour where our caregivers are paid $20 hour. In addition, there is a $10 trip fee paid entirely to the caregiver to offset gas and use of their car. What you will get is the same caregivers for the 3 to 5 weeks of care that you need. </w:t>
      </w:r>
    </w:p>
    <w:p w:rsidR="00F963E2" w:rsidRPr="00F963E2" w:rsidRDefault="00F963E2" w:rsidP="00F963E2">
      <w:pPr>
        <w:rPr>
          <w:rFonts w:ascii="Calibri" w:eastAsia="Calibri" w:hAnsi="Calibri" w:cs="Times New Roman"/>
          <w:color w:val="000000" w:themeColor="text1"/>
          <w:sz w:val="24"/>
        </w:rPr>
      </w:pPr>
    </w:p>
    <w:p w:rsidR="00F963E2" w:rsidRPr="00F963E2" w:rsidRDefault="00F963E2" w:rsidP="00F963E2">
      <w:pPr>
        <w:rPr>
          <w:rFonts w:ascii="Calibri" w:eastAsia="Calibri" w:hAnsi="Calibri" w:cs="Times New Roman"/>
          <w:color w:val="000000" w:themeColor="text1"/>
          <w:sz w:val="24"/>
        </w:rPr>
      </w:pPr>
      <w:r w:rsidRPr="00F963E2">
        <w:rPr>
          <w:rFonts w:ascii="Calibri" w:eastAsia="Calibri" w:hAnsi="Calibri" w:cs="Times New Roman"/>
          <w:color w:val="000000" w:themeColor="text1"/>
          <w:sz w:val="24"/>
        </w:rPr>
        <w:t xml:space="preserve">Please let me know if you would like to proceed. We would need to create a online profile for you, collect your payment information, and start assigning caregivers to you. The more time you give us, the better our staffing success will be. </w:t>
      </w:r>
    </w:p>
    <w:p w:rsidR="00F963E2" w:rsidRPr="00F963E2" w:rsidRDefault="00F963E2" w:rsidP="00F963E2">
      <w:pPr>
        <w:rPr>
          <w:rFonts w:ascii="Calibri" w:eastAsia="Calibri" w:hAnsi="Calibri" w:cs="Times New Roman"/>
          <w:color w:val="000000" w:themeColor="text1"/>
          <w:sz w:val="24"/>
        </w:rPr>
      </w:pPr>
    </w:p>
    <w:p w:rsidR="00F963E2" w:rsidRPr="00F963E2" w:rsidRDefault="00F963E2" w:rsidP="00F963E2">
      <w:pPr>
        <w:rPr>
          <w:rFonts w:ascii="Calibri" w:eastAsia="Calibri" w:hAnsi="Calibri" w:cs="Times New Roman"/>
          <w:color w:val="000000" w:themeColor="text1"/>
          <w:sz w:val="24"/>
        </w:rPr>
      </w:pPr>
      <w:r w:rsidRPr="00F963E2">
        <w:rPr>
          <w:rFonts w:ascii="Calibri" w:eastAsia="Calibri" w:hAnsi="Calibri" w:cs="Times New Roman"/>
          <w:color w:val="000000" w:themeColor="text1"/>
          <w:sz w:val="24"/>
        </w:rPr>
        <w:t xml:space="preserve">Thank you in advance for your attention to this matter and please feel free to contact me if you have any questions. </w:t>
      </w:r>
    </w:p>
    <w:p w:rsidR="00F963E2" w:rsidRPr="00F963E2" w:rsidRDefault="00F963E2" w:rsidP="00F963E2">
      <w:pPr>
        <w:rPr>
          <w:rFonts w:ascii="Calibri" w:eastAsia="Calibri" w:hAnsi="Calibri" w:cs="Times New Roman"/>
          <w:color w:val="000000" w:themeColor="text1"/>
          <w:sz w:val="24"/>
        </w:rPr>
      </w:pPr>
    </w:p>
    <w:p w:rsidR="00F963E2" w:rsidRPr="00F963E2" w:rsidRDefault="00F963E2" w:rsidP="00F963E2">
      <w:pPr>
        <w:rPr>
          <w:rFonts w:ascii="Calibri" w:eastAsia="Calibri" w:hAnsi="Calibri" w:cs="Times New Roman"/>
          <w:color w:val="000000" w:themeColor="text1"/>
          <w:sz w:val="24"/>
        </w:rPr>
      </w:pPr>
      <w:r w:rsidRPr="00F963E2">
        <w:rPr>
          <w:rFonts w:ascii="Calibri" w:eastAsia="Calibri" w:hAnsi="Calibri" w:cs="Times New Roman"/>
          <w:color w:val="000000" w:themeColor="text1"/>
          <w:sz w:val="24"/>
        </w:rPr>
        <w:t xml:space="preserve">Warmly, </w:t>
      </w:r>
    </w:p>
    <w:p w:rsidR="00F963E2" w:rsidRPr="00F963E2" w:rsidRDefault="00F963E2" w:rsidP="00F963E2">
      <w:pPr>
        <w:rPr>
          <w:rFonts w:ascii="Calibri" w:eastAsia="Calibri" w:hAnsi="Calibri" w:cs="Times New Roman"/>
          <w:color w:val="000000" w:themeColor="text1"/>
          <w:sz w:val="24"/>
        </w:rPr>
      </w:pPr>
      <w:r w:rsidRPr="00F963E2">
        <w:rPr>
          <w:rFonts w:ascii="Calibri" w:eastAsia="Calibri" w:hAnsi="Calibri" w:cs="Times New Roman"/>
          <w:color w:val="000000" w:themeColor="text1"/>
          <w:sz w:val="24"/>
        </w:rPr>
        <w:t xml:space="preserve">Jeffrey </w:t>
      </w:r>
    </w:p>
    <w:p w:rsidR="00F963E2" w:rsidRPr="00F963E2" w:rsidRDefault="00F963E2" w:rsidP="00F963E2">
      <w:pPr>
        <w:rPr>
          <w:rFonts w:ascii="Calibri" w:eastAsia="Calibri" w:hAnsi="Calibri" w:cs="Times New Roman"/>
          <w:color w:val="000000" w:themeColor="text1"/>
          <w:sz w:val="24"/>
        </w:rPr>
      </w:pPr>
    </w:p>
    <w:p w:rsidR="00F963E2" w:rsidRPr="00F963E2" w:rsidRDefault="00F963E2" w:rsidP="00F963E2">
      <w:pPr>
        <w:rPr>
          <w:rFonts w:ascii="Calibri" w:eastAsia="Times New Roman" w:hAnsi="Calibri" w:cs="Times New Roman"/>
          <w:b/>
          <w:bCs/>
          <w:noProof/>
          <w:color w:val="008BCC"/>
          <w:sz w:val="24"/>
          <w:szCs w:val="24"/>
        </w:rPr>
      </w:pPr>
      <w:bookmarkStart w:id="0" w:name="_MailAutoSig"/>
      <w:r w:rsidRPr="00F963E2">
        <w:rPr>
          <w:rFonts w:ascii="Calibri" w:eastAsia="Times New Roman" w:hAnsi="Calibri" w:cs="Times New Roman"/>
          <w:b/>
          <w:bCs/>
          <w:noProof/>
          <w:color w:val="008BCC"/>
          <w:sz w:val="24"/>
          <w:szCs w:val="24"/>
        </w:rPr>
        <w:t>Jeffrey Fry</w:t>
      </w:r>
    </w:p>
    <w:p w:rsidR="00F963E2" w:rsidRPr="00F963E2" w:rsidRDefault="00F963E2" w:rsidP="00F963E2">
      <w:pPr>
        <w:rPr>
          <w:rFonts w:ascii="Calibri" w:eastAsia="Times New Roman" w:hAnsi="Calibri" w:cs="Times New Roman"/>
          <w:noProof/>
          <w:color w:val="000000"/>
          <w:sz w:val="24"/>
          <w:szCs w:val="24"/>
        </w:rPr>
      </w:pPr>
      <w:r w:rsidRPr="00F963E2">
        <w:rPr>
          <w:rFonts w:ascii="Calibri" w:eastAsia="Times New Roman" w:hAnsi="Calibri" w:cs="Times New Roman"/>
          <w:noProof/>
          <w:color w:val="000000"/>
          <w:sz w:val="24"/>
          <w:szCs w:val="24"/>
        </w:rPr>
        <w:t>Owner / Operator</w:t>
      </w:r>
    </w:p>
    <w:p w:rsidR="00F963E2" w:rsidRPr="00F963E2" w:rsidRDefault="00F963E2" w:rsidP="00F963E2">
      <w:pPr>
        <w:rPr>
          <w:rFonts w:ascii="Calibri" w:eastAsia="Times New Roman" w:hAnsi="Calibri" w:cs="Times New Roman"/>
          <w:b/>
          <w:bCs/>
          <w:noProof/>
          <w:color w:val="008BCC"/>
          <w:sz w:val="24"/>
          <w:szCs w:val="24"/>
        </w:rPr>
      </w:pPr>
      <w:r w:rsidRPr="00F963E2">
        <w:rPr>
          <w:rFonts w:ascii="Calibri" w:eastAsia="Times New Roman" w:hAnsi="Calibri" w:cs="Times New Roman"/>
          <w:b/>
          <w:bCs/>
          <w:noProof/>
          <w:color w:val="008BCC"/>
          <w:sz w:val="24"/>
          <w:szCs w:val="24"/>
        </w:rPr>
        <w:t>Keep Safe Care – Central Austin</w:t>
      </w:r>
    </w:p>
    <w:p w:rsidR="00F963E2" w:rsidRPr="00F963E2" w:rsidRDefault="00F963E2" w:rsidP="00F963E2">
      <w:pPr>
        <w:rPr>
          <w:rFonts w:ascii="Calibri" w:eastAsia="Times New Roman" w:hAnsi="Calibri" w:cs="Times New Roman"/>
          <w:b/>
          <w:bCs/>
          <w:noProof/>
          <w:color w:val="0070C0"/>
          <w:sz w:val="24"/>
          <w:szCs w:val="24"/>
        </w:rPr>
      </w:pPr>
      <w:r w:rsidRPr="00F963E2">
        <w:rPr>
          <w:rFonts w:ascii="WebHostingHub-Glyphs" w:eastAsia="Times New Roman" w:hAnsi="WebHostingHub-Glyphs" w:cs="Times New Roman"/>
          <w:b/>
          <w:bCs/>
          <w:noProof/>
          <w:color w:val="008BCC"/>
          <w:sz w:val="24"/>
          <w:szCs w:val="24"/>
        </w:rPr>
        <w:sym w:font="WebHostingHub-Glyphs" w:char="F097"/>
      </w:r>
      <w:r w:rsidRPr="00F963E2">
        <w:rPr>
          <w:rFonts w:ascii="Cambria" w:eastAsia="Times New Roman" w:hAnsi="Cambria" w:cs="Times New Roman"/>
          <w:b/>
          <w:bCs/>
          <w:noProof/>
          <w:color w:val="0070C0"/>
          <w:sz w:val="24"/>
          <w:szCs w:val="24"/>
        </w:rPr>
        <w:t xml:space="preserve"> </w:t>
      </w:r>
      <w:r w:rsidRPr="00F963E2">
        <w:rPr>
          <w:rFonts w:ascii="Calibri" w:eastAsia="Times New Roman" w:hAnsi="Calibri" w:cs="Times New Roman"/>
          <w:noProof/>
          <w:color w:val="000000"/>
          <w:sz w:val="24"/>
          <w:szCs w:val="24"/>
        </w:rPr>
        <w:t>TX HCSSA License #019800</w:t>
      </w:r>
    </w:p>
    <w:p w:rsidR="00F963E2" w:rsidRPr="00F963E2" w:rsidRDefault="00F963E2" w:rsidP="00F963E2">
      <w:pPr>
        <w:rPr>
          <w:rFonts w:ascii="Calibri" w:eastAsia="Times New Roman" w:hAnsi="Calibri" w:cs="Times New Roman"/>
          <w:noProof/>
          <w:color w:val="000000"/>
        </w:rPr>
      </w:pPr>
      <w:r w:rsidRPr="00F963E2">
        <w:rPr>
          <w:rFonts w:ascii="Wingdings" w:eastAsia="Times New Roman" w:hAnsi="Wingdings" w:cs="Times New Roman"/>
          <w:b/>
          <w:bCs/>
          <w:noProof/>
          <w:color w:val="008BCC"/>
          <w:sz w:val="24"/>
          <w:szCs w:val="24"/>
        </w:rPr>
        <w:t>+</w:t>
      </w:r>
      <w:r w:rsidRPr="00F963E2">
        <w:rPr>
          <w:rFonts w:ascii="Calibri" w:eastAsia="Times New Roman" w:hAnsi="Calibri" w:cs="Times New Roman"/>
          <w:b/>
          <w:bCs/>
          <w:noProof/>
          <w:color w:val="0070C0"/>
          <w:sz w:val="24"/>
          <w:szCs w:val="24"/>
        </w:rPr>
        <w:t xml:space="preserve"> </w:t>
      </w:r>
      <w:r w:rsidRPr="00F963E2">
        <w:rPr>
          <w:rFonts w:ascii="Calibri" w:eastAsia="Times New Roman" w:hAnsi="Calibri" w:cs="Times New Roman"/>
          <w:noProof/>
          <w:color w:val="000000"/>
        </w:rPr>
        <w:t>jxf@keepsafecare.com</w:t>
      </w:r>
    </w:p>
    <w:p w:rsidR="00F963E2" w:rsidRPr="00F963E2" w:rsidRDefault="00F963E2" w:rsidP="00F963E2">
      <w:pPr>
        <w:rPr>
          <w:rFonts w:ascii="Calibri" w:eastAsia="Times New Roman" w:hAnsi="Calibri" w:cs="Times New Roman"/>
          <w:b/>
          <w:bCs/>
          <w:noProof/>
          <w:color w:val="0070C0"/>
          <w:sz w:val="24"/>
          <w:szCs w:val="24"/>
        </w:rPr>
      </w:pPr>
      <w:r w:rsidRPr="00F963E2">
        <w:rPr>
          <w:rFonts w:ascii="Webdings" w:eastAsia="Times New Roman" w:hAnsi="Webdings" w:cs="Times New Roman"/>
          <w:noProof/>
          <w:color w:val="008BCC"/>
          <w:sz w:val="32"/>
          <w:szCs w:val="32"/>
        </w:rPr>
        <w:t>È</w:t>
      </w:r>
      <w:r w:rsidRPr="00F963E2">
        <w:rPr>
          <w:rFonts w:ascii="Calibri" w:eastAsia="Times New Roman" w:hAnsi="Calibri" w:cs="Times New Roman"/>
          <w:noProof/>
          <w:color w:val="008BCC"/>
        </w:rPr>
        <w:t>(</w:t>
      </w:r>
      <w:r w:rsidRPr="00F963E2">
        <w:rPr>
          <w:rFonts w:ascii="Calibri" w:eastAsia="Times New Roman" w:hAnsi="Calibri" w:cs="Times New Roman"/>
          <w:noProof/>
          <w:color w:val="000000"/>
        </w:rPr>
        <w:t>512) 632-3080 (m)  </w:t>
      </w:r>
      <w:r w:rsidRPr="00F963E2">
        <w:rPr>
          <w:rFonts w:ascii="Wingdings" w:eastAsia="Times New Roman" w:hAnsi="Wingdings" w:cs="Times New Roman"/>
          <w:noProof/>
          <w:color w:val="008BCC"/>
        </w:rPr>
        <w:t>(</w:t>
      </w:r>
      <w:r w:rsidRPr="00F963E2">
        <w:rPr>
          <w:rFonts w:ascii="Calibri" w:eastAsia="Times New Roman" w:hAnsi="Calibri" w:cs="Times New Roman"/>
          <w:noProof/>
          <w:color w:val="000000"/>
        </w:rPr>
        <w:t xml:space="preserve"> (512) 766-0150 (o)</w:t>
      </w:r>
    </w:p>
    <w:p w:rsidR="00F963E2" w:rsidRPr="00F963E2" w:rsidRDefault="00F963E2" w:rsidP="00F963E2">
      <w:pPr>
        <w:rPr>
          <w:rFonts w:ascii="Calibri" w:eastAsia="Times New Roman" w:hAnsi="Calibri" w:cs="Times New Roman"/>
          <w:noProof/>
          <w:color w:val="000000"/>
        </w:rPr>
      </w:pPr>
      <w:r w:rsidRPr="00F963E2">
        <w:rPr>
          <w:rFonts w:ascii="Calibri" w:eastAsia="Times New Roman" w:hAnsi="Calibri" w:cs="Times New Roman"/>
          <w:noProof/>
          <w:color w:val="000000"/>
        </w:rPr>
        <w:drawing>
          <wp:inline distT="0" distB="0" distL="0" distR="0" wp14:anchorId="5524D7FC" wp14:editId="6ACB6575">
            <wp:extent cx="2286000" cy="373380"/>
            <wp:effectExtent l="0" t="0" r="0" b="7620"/>
            <wp:docPr id="4" name="Picture 2" descr="KeepSafeCare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epSafeCareBann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373380"/>
                    </a:xfrm>
                    <a:prstGeom prst="rect">
                      <a:avLst/>
                    </a:prstGeom>
                    <a:noFill/>
                    <a:ln>
                      <a:noFill/>
                    </a:ln>
                  </pic:spPr>
                </pic:pic>
              </a:graphicData>
            </a:graphic>
          </wp:inline>
        </w:drawing>
      </w:r>
    </w:p>
    <w:p w:rsidR="00F963E2" w:rsidRPr="00F963E2" w:rsidRDefault="00F963E2" w:rsidP="00F963E2">
      <w:pPr>
        <w:rPr>
          <w:rFonts w:ascii="Calibri" w:eastAsia="Times New Roman" w:hAnsi="Calibri" w:cs="Times New Roman"/>
          <w:b/>
          <w:bCs/>
          <w:i/>
          <w:iCs/>
          <w:noProof/>
          <w:color w:val="000000"/>
          <w:sz w:val="26"/>
          <w:szCs w:val="26"/>
        </w:rPr>
      </w:pPr>
      <w:r w:rsidRPr="00F963E2">
        <w:rPr>
          <w:rFonts w:ascii="Calibri" w:eastAsia="Times New Roman" w:hAnsi="Calibri" w:cs="Times New Roman"/>
          <w:b/>
          <w:bCs/>
          <w:i/>
          <w:iCs/>
          <w:noProof/>
          <w:color w:val="000000"/>
          <w:sz w:val="24"/>
          <w:szCs w:val="24"/>
        </w:rPr>
        <w:t xml:space="preserve">        </w:t>
      </w:r>
      <w:r w:rsidRPr="00F963E2">
        <w:rPr>
          <w:rFonts w:ascii="Calibri" w:eastAsia="Times New Roman" w:hAnsi="Calibri" w:cs="Times New Roman"/>
          <w:b/>
          <w:bCs/>
          <w:i/>
          <w:iCs/>
          <w:noProof/>
          <w:color w:val="000000"/>
          <w:sz w:val="26"/>
          <w:szCs w:val="26"/>
        </w:rPr>
        <w:t> The next level of Caregiving</w:t>
      </w:r>
      <w:bookmarkEnd w:id="0"/>
    </w:p>
    <w:p w:rsidR="000D2ADB" w:rsidRDefault="000D2ADB" w:rsidP="00F963E2"/>
    <w:sectPr w:rsidR="000D2ADB" w:rsidSect="00F963E2">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78B" w:rsidRDefault="0038478B" w:rsidP="00727BA4">
      <w:r>
        <w:separator/>
      </w:r>
    </w:p>
  </w:endnote>
  <w:endnote w:type="continuationSeparator" w:id="0">
    <w:p w:rsidR="0038478B" w:rsidRDefault="0038478B" w:rsidP="0072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HostingHub-Glyphs">
    <w:panose1 w:val="02000503000000000000"/>
    <w:charset w:val="00"/>
    <w:family w:val="auto"/>
    <w:pitch w:val="variable"/>
    <w:sig w:usb0="8000002B" w:usb1="0000E362"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Calibri" w:hAnsi="Calibri" w:cs="Times New Roman"/>
        <w:sz w:val="24"/>
      </w:rPr>
      <w:id w:val="1820687229"/>
      <w:docPartObj>
        <w:docPartGallery w:val="Page Numbers (Bottom of Page)"/>
        <w:docPartUnique/>
      </w:docPartObj>
    </w:sdtPr>
    <w:sdtContent>
      <w:p w:rsidR="00727BA4" w:rsidRPr="00727BA4" w:rsidRDefault="00727BA4" w:rsidP="00727BA4">
        <w:pPr>
          <w:tabs>
            <w:tab w:val="left" w:pos="180"/>
            <w:tab w:val="center" w:pos="4680"/>
            <w:tab w:val="right" w:pos="9270"/>
            <w:tab w:val="right" w:pos="9360"/>
          </w:tabs>
          <w:spacing w:line="276" w:lineRule="auto"/>
          <w:ind w:firstLine="180"/>
          <w:rPr>
            <w:rFonts w:ascii="Calibri" w:eastAsia="Calibri" w:hAnsi="Calibri" w:cs="Times New Roman"/>
            <w:sz w:val="24"/>
          </w:rPr>
        </w:pPr>
        <w:r w:rsidRPr="00727BA4">
          <w:rPr>
            <w:rFonts w:ascii="Calibri" w:eastAsia="Calibri" w:hAnsi="Calibri" w:cs="Times New Roman"/>
            <w:sz w:val="24"/>
          </w:rPr>
          <w:t>Rev 1.0</w:t>
        </w:r>
        <w:r w:rsidRPr="00727BA4">
          <w:rPr>
            <w:rFonts w:ascii="Calibri" w:eastAsia="Calibri" w:hAnsi="Calibri" w:cs="Times New Roman"/>
            <w:sz w:val="24"/>
          </w:rPr>
          <w:tab/>
        </w:r>
        <w:sdt>
          <w:sdtPr>
            <w:rPr>
              <w:rFonts w:ascii="Calibri" w:eastAsia="Calibri" w:hAnsi="Calibri" w:cs="Times New Roman"/>
              <w:sz w:val="24"/>
            </w:rPr>
            <w:id w:val="-1769616900"/>
            <w:docPartObj>
              <w:docPartGallery w:val="Page Numbers (Top of Page)"/>
              <w:docPartUnique/>
            </w:docPartObj>
          </w:sdtPr>
          <w:sdtContent>
            <w:r w:rsidRPr="00727BA4">
              <w:rPr>
                <w:rFonts w:ascii="Calibri" w:eastAsia="Calibri" w:hAnsi="Calibri" w:cs="Times New Roman"/>
                <w:b/>
                <w:bCs/>
                <w:sz w:val="24"/>
                <w:szCs w:val="24"/>
              </w:rPr>
              <w:tab/>
            </w:r>
            <w:r w:rsidRPr="00727BA4">
              <w:rPr>
                <w:rFonts w:ascii="Calibri" w:eastAsia="Calibri" w:hAnsi="Calibri" w:cs="Times New Roman"/>
                <w:sz w:val="24"/>
                <w:szCs w:val="24"/>
              </w:rPr>
              <w:t>Date: 0</w:t>
            </w:r>
            <w:r w:rsidR="00F963E2">
              <w:rPr>
                <w:rFonts w:ascii="Calibri" w:eastAsia="Calibri" w:hAnsi="Calibri" w:cs="Times New Roman"/>
                <w:sz w:val="24"/>
                <w:szCs w:val="24"/>
              </w:rPr>
              <w:t>1</w:t>
            </w:r>
            <w:r w:rsidRPr="00727BA4">
              <w:rPr>
                <w:rFonts w:ascii="Calibri" w:eastAsia="Calibri" w:hAnsi="Calibri" w:cs="Times New Roman"/>
                <w:sz w:val="24"/>
                <w:szCs w:val="24"/>
              </w:rPr>
              <w:t>/2</w:t>
            </w:r>
            <w:r w:rsidR="00F963E2">
              <w:rPr>
                <w:rFonts w:ascii="Calibri" w:eastAsia="Calibri" w:hAnsi="Calibri" w:cs="Times New Roman"/>
                <w:sz w:val="24"/>
                <w:szCs w:val="24"/>
              </w:rPr>
              <w:t>4</w:t>
            </w:r>
            <w:r w:rsidRPr="00727BA4">
              <w:rPr>
                <w:rFonts w:ascii="Calibri" w:eastAsia="Calibri" w:hAnsi="Calibri" w:cs="Times New Roman"/>
                <w:sz w:val="24"/>
                <w:szCs w:val="24"/>
              </w:rPr>
              <w:t>/202</w:t>
            </w:r>
            <w:r w:rsidR="00F963E2">
              <w:rPr>
                <w:rFonts w:ascii="Calibri" w:eastAsia="Calibri" w:hAnsi="Calibri" w:cs="Times New Roman"/>
                <w:sz w:val="24"/>
                <w:szCs w:val="24"/>
              </w:rPr>
              <w:t>4</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78B" w:rsidRDefault="0038478B" w:rsidP="00727BA4">
      <w:r>
        <w:separator/>
      </w:r>
    </w:p>
  </w:footnote>
  <w:footnote w:type="continuationSeparator" w:id="0">
    <w:p w:rsidR="0038478B" w:rsidRDefault="0038478B" w:rsidP="00727B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DA"/>
    <w:rsid w:val="000D2ADB"/>
    <w:rsid w:val="001A2902"/>
    <w:rsid w:val="002C41F4"/>
    <w:rsid w:val="0038478B"/>
    <w:rsid w:val="003E6A7C"/>
    <w:rsid w:val="0047154E"/>
    <w:rsid w:val="00503E0D"/>
    <w:rsid w:val="00713DFF"/>
    <w:rsid w:val="00727BA4"/>
    <w:rsid w:val="007522D3"/>
    <w:rsid w:val="007720DA"/>
    <w:rsid w:val="00865A53"/>
    <w:rsid w:val="009853AE"/>
    <w:rsid w:val="00A4708D"/>
    <w:rsid w:val="00A94CF0"/>
    <w:rsid w:val="00BB0FD2"/>
    <w:rsid w:val="00C75345"/>
    <w:rsid w:val="00DB58CC"/>
    <w:rsid w:val="00DB6836"/>
    <w:rsid w:val="00F60FE6"/>
    <w:rsid w:val="00F96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952B4"/>
  <w15:chartTrackingRefBased/>
  <w15:docId w15:val="{216A067C-C4B4-4068-A1B9-1174D71DC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0DA"/>
    <w:pPr>
      <w:spacing w:after="0" w:line="240" w:lineRule="auto"/>
    </w:pPr>
    <w:rPr>
      <w:kern w:val="0"/>
      <w14:ligatures w14:val="none"/>
    </w:rPr>
  </w:style>
  <w:style w:type="paragraph" w:styleId="Heading1">
    <w:name w:val="heading 1"/>
    <w:basedOn w:val="Normal"/>
    <w:next w:val="Normal"/>
    <w:link w:val="Heading1Char"/>
    <w:uiPriority w:val="9"/>
    <w:qFormat/>
    <w:rsid w:val="007720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20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20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20DA"/>
    <w:pPr>
      <w:keepNext/>
      <w:keepLines/>
      <w:spacing w:before="80" w:after="40"/>
      <w:outlineLvl w:val="3"/>
    </w:pPr>
    <w:rPr>
      <w:rFonts w:eastAsiaTheme="majorEastAsia"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7720DA"/>
    <w:pPr>
      <w:keepNext/>
      <w:keepLines/>
      <w:spacing w:before="80" w:after="40"/>
      <w:outlineLvl w:val="4"/>
    </w:pPr>
    <w:rPr>
      <w:rFonts w:eastAsiaTheme="majorEastAsia" w:cstheme="majorBidi"/>
      <w:color w:val="2F5496" w:themeColor="accent1" w:themeShade="BF"/>
      <w:sz w:val="24"/>
    </w:rPr>
  </w:style>
  <w:style w:type="paragraph" w:styleId="Heading6">
    <w:name w:val="heading 6"/>
    <w:basedOn w:val="Normal"/>
    <w:next w:val="Normal"/>
    <w:link w:val="Heading6Char"/>
    <w:uiPriority w:val="9"/>
    <w:semiHidden/>
    <w:unhideWhenUsed/>
    <w:qFormat/>
    <w:rsid w:val="007720DA"/>
    <w:pPr>
      <w:keepNext/>
      <w:keepLines/>
      <w:spacing w:before="40"/>
      <w:outlineLvl w:val="5"/>
    </w:pPr>
    <w:rPr>
      <w:rFonts w:eastAsiaTheme="majorEastAsia"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7720DA"/>
    <w:pPr>
      <w:keepNext/>
      <w:keepLines/>
      <w:spacing w:before="40"/>
      <w:outlineLvl w:val="6"/>
    </w:pPr>
    <w:rPr>
      <w:rFonts w:eastAsiaTheme="majorEastAsia" w:cstheme="majorBidi"/>
      <w:color w:val="595959" w:themeColor="text1" w:themeTint="A6"/>
      <w:sz w:val="24"/>
    </w:rPr>
  </w:style>
  <w:style w:type="paragraph" w:styleId="Heading8">
    <w:name w:val="heading 8"/>
    <w:basedOn w:val="Normal"/>
    <w:next w:val="Normal"/>
    <w:link w:val="Heading8Char"/>
    <w:uiPriority w:val="9"/>
    <w:semiHidden/>
    <w:unhideWhenUsed/>
    <w:qFormat/>
    <w:rsid w:val="007720DA"/>
    <w:pPr>
      <w:keepNext/>
      <w:keepLines/>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7720DA"/>
    <w:pPr>
      <w:keepNext/>
      <w:keepLines/>
      <w:outlineLvl w:val="8"/>
    </w:pPr>
    <w:rPr>
      <w:rFonts w:eastAsiaTheme="majorEastAsia" w:cstheme="majorBidi"/>
      <w:color w:val="272727" w:themeColor="text1" w:themeTint="D8"/>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0DA"/>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7720DA"/>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7720DA"/>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7720DA"/>
    <w:rPr>
      <w:rFonts w:eastAsiaTheme="majorEastAsia" w:cstheme="majorBidi"/>
      <w:i/>
      <w:iCs/>
      <w:color w:val="2F5496" w:themeColor="accent1" w:themeShade="BF"/>
      <w:kern w:val="0"/>
      <w:sz w:val="24"/>
      <w14:ligatures w14:val="none"/>
    </w:rPr>
  </w:style>
  <w:style w:type="character" w:customStyle="1" w:styleId="Heading5Char">
    <w:name w:val="Heading 5 Char"/>
    <w:basedOn w:val="DefaultParagraphFont"/>
    <w:link w:val="Heading5"/>
    <w:uiPriority w:val="9"/>
    <w:semiHidden/>
    <w:rsid w:val="007720DA"/>
    <w:rPr>
      <w:rFonts w:eastAsiaTheme="majorEastAsia" w:cstheme="majorBidi"/>
      <w:color w:val="2F5496" w:themeColor="accent1" w:themeShade="BF"/>
      <w:kern w:val="0"/>
      <w:sz w:val="24"/>
      <w14:ligatures w14:val="none"/>
    </w:rPr>
  </w:style>
  <w:style w:type="character" w:customStyle="1" w:styleId="Heading6Char">
    <w:name w:val="Heading 6 Char"/>
    <w:basedOn w:val="DefaultParagraphFont"/>
    <w:link w:val="Heading6"/>
    <w:uiPriority w:val="9"/>
    <w:semiHidden/>
    <w:rsid w:val="007720DA"/>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7720DA"/>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7720DA"/>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7720DA"/>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7720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20DA"/>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720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20DA"/>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720DA"/>
    <w:pPr>
      <w:spacing w:before="160" w:after="160"/>
      <w:jc w:val="center"/>
    </w:pPr>
    <w:rPr>
      <w:rFonts w:ascii="Calibri" w:hAnsi="Calibri"/>
      <w:i/>
      <w:iCs/>
      <w:color w:val="404040" w:themeColor="text1" w:themeTint="BF"/>
      <w:sz w:val="24"/>
    </w:rPr>
  </w:style>
  <w:style w:type="character" w:customStyle="1" w:styleId="QuoteChar">
    <w:name w:val="Quote Char"/>
    <w:basedOn w:val="DefaultParagraphFont"/>
    <w:link w:val="Quote"/>
    <w:uiPriority w:val="29"/>
    <w:rsid w:val="007720DA"/>
    <w:rPr>
      <w:rFonts w:ascii="Calibri" w:hAnsi="Calibri"/>
      <w:i/>
      <w:iCs/>
      <w:color w:val="404040" w:themeColor="text1" w:themeTint="BF"/>
      <w:kern w:val="0"/>
      <w:sz w:val="24"/>
      <w14:ligatures w14:val="none"/>
    </w:rPr>
  </w:style>
  <w:style w:type="paragraph" w:styleId="ListParagraph">
    <w:name w:val="List Paragraph"/>
    <w:basedOn w:val="Normal"/>
    <w:uiPriority w:val="34"/>
    <w:qFormat/>
    <w:rsid w:val="007720DA"/>
    <w:pPr>
      <w:ind w:left="720"/>
      <w:contextualSpacing/>
    </w:pPr>
    <w:rPr>
      <w:rFonts w:ascii="Calibri" w:hAnsi="Calibri"/>
      <w:sz w:val="24"/>
    </w:rPr>
  </w:style>
  <w:style w:type="character" w:styleId="IntenseEmphasis">
    <w:name w:val="Intense Emphasis"/>
    <w:basedOn w:val="DefaultParagraphFont"/>
    <w:uiPriority w:val="21"/>
    <w:qFormat/>
    <w:rsid w:val="007720DA"/>
    <w:rPr>
      <w:i/>
      <w:iCs/>
      <w:color w:val="2F5496" w:themeColor="accent1" w:themeShade="BF"/>
    </w:rPr>
  </w:style>
  <w:style w:type="paragraph" w:styleId="IntenseQuote">
    <w:name w:val="Intense Quote"/>
    <w:basedOn w:val="Normal"/>
    <w:next w:val="Normal"/>
    <w:link w:val="IntenseQuoteChar"/>
    <w:uiPriority w:val="30"/>
    <w:qFormat/>
    <w:rsid w:val="007720DA"/>
    <w:pPr>
      <w:pBdr>
        <w:top w:val="single" w:sz="4" w:space="10" w:color="2F5496" w:themeColor="accent1" w:themeShade="BF"/>
        <w:bottom w:val="single" w:sz="4" w:space="10" w:color="2F5496" w:themeColor="accent1" w:themeShade="BF"/>
      </w:pBdr>
      <w:spacing w:before="360" w:after="360"/>
      <w:ind w:left="864" w:right="864"/>
      <w:jc w:val="center"/>
    </w:pPr>
    <w:rPr>
      <w:rFonts w:ascii="Calibri" w:hAnsi="Calibri"/>
      <w:i/>
      <w:iCs/>
      <w:color w:val="2F5496" w:themeColor="accent1" w:themeShade="BF"/>
      <w:sz w:val="24"/>
    </w:rPr>
  </w:style>
  <w:style w:type="character" w:customStyle="1" w:styleId="IntenseQuoteChar">
    <w:name w:val="Intense Quote Char"/>
    <w:basedOn w:val="DefaultParagraphFont"/>
    <w:link w:val="IntenseQuote"/>
    <w:uiPriority w:val="30"/>
    <w:rsid w:val="007720DA"/>
    <w:rPr>
      <w:rFonts w:ascii="Calibri" w:hAnsi="Calibri"/>
      <w:i/>
      <w:iCs/>
      <w:color w:val="2F5496" w:themeColor="accent1" w:themeShade="BF"/>
      <w:kern w:val="0"/>
      <w:sz w:val="24"/>
      <w14:ligatures w14:val="none"/>
    </w:rPr>
  </w:style>
  <w:style w:type="character" w:styleId="IntenseReference">
    <w:name w:val="Intense Reference"/>
    <w:basedOn w:val="DefaultParagraphFont"/>
    <w:uiPriority w:val="32"/>
    <w:qFormat/>
    <w:rsid w:val="007720DA"/>
    <w:rPr>
      <w:b/>
      <w:bCs/>
      <w:smallCaps/>
      <w:color w:val="2F5496" w:themeColor="accent1" w:themeShade="BF"/>
      <w:spacing w:val="5"/>
    </w:rPr>
  </w:style>
  <w:style w:type="character" w:styleId="Hyperlink">
    <w:name w:val="Hyperlink"/>
    <w:basedOn w:val="DefaultParagraphFont"/>
    <w:uiPriority w:val="99"/>
    <w:unhideWhenUsed/>
    <w:rsid w:val="007720DA"/>
    <w:rPr>
      <w:color w:val="0563C1" w:themeColor="hyperlink"/>
      <w:u w:val="single"/>
    </w:rPr>
  </w:style>
  <w:style w:type="character" w:styleId="FollowedHyperlink">
    <w:name w:val="FollowedHyperlink"/>
    <w:basedOn w:val="DefaultParagraphFont"/>
    <w:uiPriority w:val="99"/>
    <w:semiHidden/>
    <w:unhideWhenUsed/>
    <w:rsid w:val="007720DA"/>
    <w:rPr>
      <w:color w:val="954F72" w:themeColor="followedHyperlink"/>
      <w:u w:val="single"/>
    </w:rPr>
  </w:style>
  <w:style w:type="paragraph" w:styleId="Header">
    <w:name w:val="header"/>
    <w:basedOn w:val="Normal"/>
    <w:link w:val="HeaderChar"/>
    <w:uiPriority w:val="99"/>
    <w:unhideWhenUsed/>
    <w:rsid w:val="00727BA4"/>
    <w:pPr>
      <w:tabs>
        <w:tab w:val="center" w:pos="4680"/>
        <w:tab w:val="right" w:pos="9360"/>
      </w:tabs>
    </w:pPr>
  </w:style>
  <w:style w:type="character" w:customStyle="1" w:styleId="HeaderChar">
    <w:name w:val="Header Char"/>
    <w:basedOn w:val="DefaultParagraphFont"/>
    <w:link w:val="Header"/>
    <w:uiPriority w:val="99"/>
    <w:rsid w:val="00727BA4"/>
    <w:rPr>
      <w:kern w:val="0"/>
      <w14:ligatures w14:val="none"/>
    </w:rPr>
  </w:style>
  <w:style w:type="paragraph" w:styleId="Footer">
    <w:name w:val="footer"/>
    <w:basedOn w:val="Normal"/>
    <w:link w:val="FooterChar"/>
    <w:uiPriority w:val="99"/>
    <w:unhideWhenUsed/>
    <w:rsid w:val="00727BA4"/>
    <w:pPr>
      <w:tabs>
        <w:tab w:val="center" w:pos="4680"/>
        <w:tab w:val="right" w:pos="9360"/>
      </w:tabs>
    </w:pPr>
  </w:style>
  <w:style w:type="character" w:customStyle="1" w:styleId="FooterChar">
    <w:name w:val="Footer Char"/>
    <w:basedOn w:val="DefaultParagraphFont"/>
    <w:link w:val="Footer"/>
    <w:uiPriority w:val="99"/>
    <w:rsid w:val="00727BA4"/>
    <w:rPr>
      <w:kern w:val="0"/>
      <w14:ligatures w14:val="none"/>
    </w:rPr>
  </w:style>
  <w:style w:type="character" w:styleId="UnresolvedMention">
    <w:name w:val="Unresolved Mention"/>
    <w:basedOn w:val="DefaultParagraphFont"/>
    <w:uiPriority w:val="99"/>
    <w:semiHidden/>
    <w:unhideWhenUsed/>
    <w:rsid w:val="00F60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530452">
      <w:bodyDiv w:val="1"/>
      <w:marLeft w:val="0"/>
      <w:marRight w:val="0"/>
      <w:marTop w:val="0"/>
      <w:marBottom w:val="0"/>
      <w:divBdr>
        <w:top w:val="none" w:sz="0" w:space="0" w:color="auto"/>
        <w:left w:val="none" w:sz="0" w:space="0" w:color="auto"/>
        <w:bottom w:val="none" w:sz="0" w:space="0" w:color="auto"/>
        <w:right w:val="none" w:sz="0" w:space="0" w:color="auto"/>
      </w:divBdr>
    </w:div>
    <w:div w:id="696586098">
      <w:bodyDiv w:val="1"/>
      <w:marLeft w:val="0"/>
      <w:marRight w:val="0"/>
      <w:marTop w:val="0"/>
      <w:marBottom w:val="0"/>
      <w:divBdr>
        <w:top w:val="none" w:sz="0" w:space="0" w:color="auto"/>
        <w:left w:val="none" w:sz="0" w:space="0" w:color="auto"/>
        <w:bottom w:val="none" w:sz="0" w:space="0" w:color="auto"/>
        <w:right w:val="none" w:sz="0" w:space="0" w:color="auto"/>
      </w:divBdr>
    </w:div>
    <w:div w:id="789011483">
      <w:bodyDiv w:val="1"/>
      <w:marLeft w:val="0"/>
      <w:marRight w:val="0"/>
      <w:marTop w:val="0"/>
      <w:marBottom w:val="0"/>
      <w:divBdr>
        <w:top w:val="none" w:sz="0" w:space="0" w:color="auto"/>
        <w:left w:val="none" w:sz="0" w:space="0" w:color="auto"/>
        <w:bottom w:val="none" w:sz="0" w:space="0" w:color="auto"/>
        <w:right w:val="none" w:sz="0" w:space="0" w:color="auto"/>
      </w:divBdr>
    </w:div>
    <w:div w:id="1105005791">
      <w:bodyDiv w:val="1"/>
      <w:marLeft w:val="0"/>
      <w:marRight w:val="0"/>
      <w:marTop w:val="0"/>
      <w:marBottom w:val="0"/>
      <w:divBdr>
        <w:top w:val="none" w:sz="0" w:space="0" w:color="auto"/>
        <w:left w:val="none" w:sz="0" w:space="0" w:color="auto"/>
        <w:bottom w:val="none" w:sz="0" w:space="0" w:color="auto"/>
        <w:right w:val="none" w:sz="0" w:space="0" w:color="auto"/>
      </w:divBdr>
    </w:div>
    <w:div w:id="1310475329">
      <w:bodyDiv w:val="1"/>
      <w:marLeft w:val="0"/>
      <w:marRight w:val="0"/>
      <w:marTop w:val="0"/>
      <w:marBottom w:val="0"/>
      <w:divBdr>
        <w:top w:val="none" w:sz="0" w:space="0" w:color="auto"/>
        <w:left w:val="none" w:sz="0" w:space="0" w:color="auto"/>
        <w:bottom w:val="none" w:sz="0" w:space="0" w:color="auto"/>
        <w:right w:val="none" w:sz="0" w:space="0" w:color="auto"/>
      </w:divBdr>
    </w:div>
    <w:div w:id="1433434518">
      <w:bodyDiv w:val="1"/>
      <w:marLeft w:val="0"/>
      <w:marRight w:val="0"/>
      <w:marTop w:val="0"/>
      <w:marBottom w:val="0"/>
      <w:divBdr>
        <w:top w:val="none" w:sz="0" w:space="0" w:color="auto"/>
        <w:left w:val="none" w:sz="0" w:space="0" w:color="auto"/>
        <w:bottom w:val="none" w:sz="0" w:space="0" w:color="auto"/>
        <w:right w:val="none" w:sz="0" w:space="0" w:color="auto"/>
      </w:divBdr>
    </w:div>
    <w:div w:id="211008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Fry</dc:creator>
  <cp:keywords/>
  <dc:description/>
  <cp:lastModifiedBy>Jeffrey Fry</cp:lastModifiedBy>
  <cp:revision>3</cp:revision>
  <dcterms:created xsi:type="dcterms:W3CDTF">2025-06-28T17:02:00Z</dcterms:created>
  <dcterms:modified xsi:type="dcterms:W3CDTF">2025-06-28T17:04:00Z</dcterms:modified>
</cp:coreProperties>
</file>